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5267A6" w:rsidP="000068BC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AE7352">
              <w:rPr>
                <w:b/>
              </w:rPr>
              <w:t>109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AE7352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2218950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3D581D">
        <w:rPr>
          <w:b/>
        </w:rPr>
        <w:t>дросселей</w:t>
      </w:r>
      <w:r w:rsidR="003D581D" w:rsidRPr="003D581D">
        <w:rPr>
          <w:b/>
        </w:rPr>
        <w:t xml:space="preserve"> </w:t>
      </w:r>
      <w:r w:rsidR="00AE7352" w:rsidRPr="00AE7352">
        <w:rPr>
          <w:b/>
        </w:rPr>
        <w:t>1И 125ДРЛ64Н-001 УХЛ</w:t>
      </w:r>
      <w:proofErr w:type="gramStart"/>
      <w:r w:rsidR="00AE7352" w:rsidRPr="00AE7352">
        <w:rPr>
          <w:b/>
        </w:rPr>
        <w:t>1</w:t>
      </w:r>
      <w:proofErr w:type="gramEnd"/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2199"/>
        <w:gridCol w:w="8061"/>
      </w:tblGrid>
      <w:tr w:rsidR="00001EB6" w:rsidRPr="00833833" w:rsidTr="00D73987">
        <w:trPr>
          <w:trHeight w:val="315"/>
          <w:tblHeader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AE7352" w:rsidP="00D73987">
            <w:pPr>
              <w:jc w:val="center"/>
              <w:rPr>
                <w:color w:val="000000"/>
              </w:rPr>
            </w:pPr>
            <w:r w:rsidRPr="00AE7352">
              <w:rPr>
                <w:color w:val="000000"/>
              </w:rPr>
              <w:t>Дроссель 1И 125ДРЛ64Н-001 УХЛ</w:t>
            </w:r>
            <w:proofErr w:type="gramStart"/>
            <w:r w:rsidRPr="00AE7352">
              <w:rPr>
                <w:color w:val="000000"/>
              </w:rPr>
              <w:t>1</w:t>
            </w:r>
            <w:proofErr w:type="gramEnd"/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B3969" w:rsidP="00684024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Область применения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д</w:t>
            </w:r>
            <w:r w:rsidRPr="00833833">
              <w:rPr>
                <w:color w:val="000000"/>
              </w:rPr>
              <w:t>ля</w:t>
            </w:r>
            <w:r w:rsidR="003D581D">
              <w:rPr>
                <w:color w:val="000000"/>
              </w:rPr>
              <w:t xml:space="preserve"> </w:t>
            </w:r>
            <w:r w:rsidRPr="00833833">
              <w:rPr>
                <w:color w:val="000000"/>
              </w:rPr>
              <w:t>обеспечения режима зажигания и стабилизации разряда ламп высокого давления типа</w:t>
            </w:r>
            <w:r w:rsidR="00F73D98">
              <w:rPr>
                <w:color w:val="000000"/>
              </w:rPr>
              <w:t xml:space="preserve"> ДРЛ</w:t>
            </w:r>
            <w:r w:rsidR="003D581D">
              <w:rPr>
                <w:color w:val="000000"/>
              </w:rPr>
              <w:t>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Напряжение, В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220</w:t>
            </w:r>
            <w:r w:rsidR="003D581D">
              <w:rPr>
                <w:color w:val="000000"/>
              </w:rPr>
              <w:t xml:space="preserve"> (50Гц)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3D581D" w:rsidRDefault="00001EB6" w:rsidP="00684024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Мощность лампы, </w:t>
            </w:r>
            <w:proofErr w:type="gramStart"/>
            <w:r w:rsidRPr="00833833">
              <w:rPr>
                <w:color w:val="000000"/>
              </w:rPr>
              <w:t>Вт</w:t>
            </w:r>
            <w:proofErr w:type="gramEnd"/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684024">
              <w:rPr>
                <w:color w:val="000000"/>
              </w:rPr>
              <w:t>125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3E7CBF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Потери мощности, не более, </w:t>
            </w:r>
            <w:proofErr w:type="gramStart"/>
            <w:r w:rsidRPr="00833833">
              <w:rPr>
                <w:color w:val="000000"/>
              </w:rPr>
              <w:t>Вт</w:t>
            </w:r>
            <w:proofErr w:type="gramEnd"/>
            <w:r w:rsidRPr="0083383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2E3203">
              <w:rPr>
                <w:color w:val="000000"/>
              </w:rPr>
              <w:t>3</w:t>
            </w:r>
            <w:r w:rsidR="003E7CBF">
              <w:rPr>
                <w:color w:val="000000"/>
              </w:rPr>
              <w:t>0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1D5FFA" w:rsidRDefault="00001EB6" w:rsidP="003E7CBF">
            <w:pPr>
              <w:rPr>
                <w:color w:val="000000"/>
                <w:lang w:val="en-US"/>
              </w:rPr>
            </w:pPr>
            <w:r w:rsidRPr="00833833">
              <w:rPr>
                <w:color w:val="000000"/>
              </w:rPr>
              <w:t>Коэффициент мощности</w:t>
            </w:r>
            <w:r w:rsidR="00684024">
              <w:rPr>
                <w:color w:val="000000"/>
              </w:rPr>
              <w:t>, не менее</w:t>
            </w:r>
            <w:r w:rsidRPr="00833833">
              <w:rPr>
                <w:color w:val="000000"/>
              </w:rPr>
              <w:t xml:space="preserve">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0,</w:t>
            </w:r>
            <w:r w:rsidR="00B4208E">
              <w:rPr>
                <w:color w:val="000000"/>
              </w:rPr>
              <w:t>4</w:t>
            </w:r>
            <w:r w:rsidR="003E7CBF">
              <w:rPr>
                <w:color w:val="000000"/>
              </w:rPr>
              <w:t>2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D3323B" w:rsidRDefault="00001EB6" w:rsidP="00D73987">
            <w:r>
              <w:t>Категория размещения – УХЛ</w:t>
            </w:r>
            <w:proofErr w:type="gramStart"/>
            <w:r w:rsidR="00F73D98">
              <w:t>1</w:t>
            </w:r>
            <w:proofErr w:type="gramEnd"/>
          </w:p>
        </w:tc>
      </w:tr>
      <w:tr w:rsidR="00F73D98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D98" w:rsidRPr="00833833" w:rsidRDefault="00F73D9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D98" w:rsidRPr="00F73D98" w:rsidRDefault="00F73D98" w:rsidP="00D73987">
            <w:r>
              <w:t xml:space="preserve">Степень защиты, не менее – </w:t>
            </w:r>
            <w:r>
              <w:rPr>
                <w:lang w:val="en-US"/>
              </w:rPr>
              <w:t>IP</w:t>
            </w:r>
            <w:r>
              <w:t>54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F73D98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</w:t>
            </w:r>
            <w:r w:rsidR="00F73D98">
              <w:rPr>
                <w:color w:val="000000"/>
              </w:rPr>
              <w:t>116х97х98</w:t>
            </w:r>
          </w:p>
        </w:tc>
      </w:tr>
      <w:tr w:rsidR="00684024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024" w:rsidRPr="00833833" w:rsidRDefault="0068402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024" w:rsidRDefault="00684024" w:rsidP="00F73D98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1,</w:t>
            </w:r>
            <w:r w:rsidR="00F73D98">
              <w:rPr>
                <w:color w:val="000000"/>
              </w:rPr>
              <w:t>9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384D82">
            <w:pPr>
              <w:rPr>
                <w:color w:val="000000"/>
              </w:rPr>
            </w:pPr>
            <w:r>
              <w:rPr>
                <w:color w:val="000000"/>
              </w:rPr>
              <w:t>Винтовые контактные зажимы для провода сечением, мм</w:t>
            </w:r>
            <w:proofErr w:type="gramStart"/>
            <w:r w:rsidRPr="00384D82">
              <w:rPr>
                <w:color w:val="000000"/>
                <w:vertAlign w:val="superscript"/>
              </w:rPr>
              <w:t>2</w:t>
            </w:r>
            <w:proofErr w:type="gramEnd"/>
            <w:r>
              <w:rPr>
                <w:color w:val="000000"/>
              </w:rPr>
              <w:t xml:space="preserve"> – 0,75–4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Гарантийный срок – 12 мес.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10 лет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01652C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1652C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01652C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01652C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</w:t>
      </w:r>
      <w:proofErr w:type="gramStart"/>
      <w:r w:rsidR="0089079D" w:rsidRPr="00927381">
        <w:rPr>
          <w:sz w:val="24"/>
          <w:szCs w:val="24"/>
        </w:rPr>
        <w:t>кроме</w:t>
      </w:r>
      <w:proofErr w:type="gramEnd"/>
      <w:r w:rsidR="0089079D"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AC3F37" w:rsidRDefault="00AC3F37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1734B7" w:rsidRPr="001734B7" w:rsidRDefault="001734B7" w:rsidP="001734B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33A18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927381" w:rsidRDefault="008E4429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953D28" w:rsidRPr="00D618BD" w:rsidRDefault="00953D2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221D61" w:rsidRPr="00D618BD" w:rsidRDefault="00221D6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01652C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221D61" w:rsidRDefault="002850CD">
    <w:pPr>
      <w:pStyle w:val="a8"/>
      <w:jc w:val="right"/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01652C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 w:rsidR="00221D61"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5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2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1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3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7"/>
  </w:num>
  <w:num w:numId="3">
    <w:abstractNumId w:val="24"/>
  </w:num>
  <w:num w:numId="4">
    <w:abstractNumId w:val="11"/>
  </w:num>
  <w:num w:numId="5">
    <w:abstractNumId w:val="46"/>
  </w:num>
  <w:num w:numId="6">
    <w:abstractNumId w:val="39"/>
  </w:num>
  <w:num w:numId="7">
    <w:abstractNumId w:val="26"/>
  </w:num>
  <w:num w:numId="8">
    <w:abstractNumId w:val="32"/>
  </w:num>
  <w:num w:numId="9">
    <w:abstractNumId w:val="8"/>
  </w:num>
  <w:num w:numId="10">
    <w:abstractNumId w:val="17"/>
  </w:num>
  <w:num w:numId="11">
    <w:abstractNumId w:val="10"/>
  </w:num>
  <w:num w:numId="12">
    <w:abstractNumId w:val="44"/>
  </w:num>
  <w:num w:numId="13">
    <w:abstractNumId w:val="37"/>
  </w:num>
  <w:num w:numId="14">
    <w:abstractNumId w:val="21"/>
  </w:num>
  <w:num w:numId="15">
    <w:abstractNumId w:val="29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7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40"/>
  </w:num>
  <w:num w:numId="26">
    <w:abstractNumId w:val="28"/>
  </w:num>
  <w:num w:numId="27">
    <w:abstractNumId w:val="15"/>
  </w:num>
  <w:num w:numId="28">
    <w:abstractNumId w:val="14"/>
  </w:num>
  <w:num w:numId="29">
    <w:abstractNumId w:val="38"/>
  </w:num>
  <w:num w:numId="30">
    <w:abstractNumId w:val="12"/>
  </w:num>
  <w:num w:numId="31">
    <w:abstractNumId w:val="16"/>
  </w:num>
  <w:num w:numId="32">
    <w:abstractNumId w:val="48"/>
  </w:num>
  <w:num w:numId="33">
    <w:abstractNumId w:val="41"/>
  </w:num>
  <w:num w:numId="34">
    <w:abstractNumId w:val="33"/>
  </w:num>
  <w:num w:numId="35">
    <w:abstractNumId w:val="30"/>
  </w:num>
  <w:num w:numId="36">
    <w:abstractNumId w:val="13"/>
  </w:num>
  <w:num w:numId="37">
    <w:abstractNumId w:val="42"/>
  </w:num>
  <w:num w:numId="38">
    <w:abstractNumId w:val="31"/>
  </w:num>
  <w:num w:numId="39">
    <w:abstractNumId w:val="25"/>
  </w:num>
  <w:num w:numId="40">
    <w:abstractNumId w:val="20"/>
  </w:num>
  <w:num w:numId="41">
    <w:abstractNumId w:val="7"/>
  </w:num>
  <w:num w:numId="42">
    <w:abstractNumId w:val="4"/>
  </w:num>
  <w:num w:numId="43">
    <w:abstractNumId w:val="36"/>
  </w:num>
  <w:num w:numId="44">
    <w:abstractNumId w:val="45"/>
  </w:num>
  <w:num w:numId="45">
    <w:abstractNumId w:val="18"/>
  </w:num>
  <w:num w:numId="46">
    <w:abstractNumId w:val="43"/>
  </w:num>
  <w:num w:numId="47">
    <w:abstractNumId w:val="35"/>
  </w:num>
  <w:num w:numId="48">
    <w:abstractNumId w:val="34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8BC"/>
    <w:rsid w:val="00006FAF"/>
    <w:rsid w:val="00011753"/>
    <w:rsid w:val="000117F0"/>
    <w:rsid w:val="0001652C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1D61"/>
    <w:rsid w:val="0022361E"/>
    <w:rsid w:val="00230E2A"/>
    <w:rsid w:val="002313BB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3203"/>
    <w:rsid w:val="002E6812"/>
    <w:rsid w:val="002F085A"/>
    <w:rsid w:val="002F223E"/>
    <w:rsid w:val="002F3D2D"/>
    <w:rsid w:val="002F476A"/>
    <w:rsid w:val="003000A8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7D8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84D82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581D"/>
    <w:rsid w:val="003D684C"/>
    <w:rsid w:val="003E0AE9"/>
    <w:rsid w:val="003E6792"/>
    <w:rsid w:val="003E7CBF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554DC"/>
    <w:rsid w:val="00460379"/>
    <w:rsid w:val="00460B98"/>
    <w:rsid w:val="00463C20"/>
    <w:rsid w:val="0046479C"/>
    <w:rsid w:val="00465DF7"/>
    <w:rsid w:val="004663AB"/>
    <w:rsid w:val="00467143"/>
    <w:rsid w:val="0047022C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267A6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3B8D"/>
    <w:rsid w:val="00646A85"/>
    <w:rsid w:val="00646E5D"/>
    <w:rsid w:val="00650BEC"/>
    <w:rsid w:val="00655672"/>
    <w:rsid w:val="00657004"/>
    <w:rsid w:val="00657AEE"/>
    <w:rsid w:val="00657AF2"/>
    <w:rsid w:val="00667922"/>
    <w:rsid w:val="00673C78"/>
    <w:rsid w:val="006829BA"/>
    <w:rsid w:val="00683C5A"/>
    <w:rsid w:val="00684024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EBE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3D28"/>
    <w:rsid w:val="00954119"/>
    <w:rsid w:val="009547B9"/>
    <w:rsid w:val="00955D61"/>
    <w:rsid w:val="00955E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E7352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64F6"/>
    <w:rsid w:val="00B407FF"/>
    <w:rsid w:val="00B4208E"/>
    <w:rsid w:val="00B439EA"/>
    <w:rsid w:val="00B47E1B"/>
    <w:rsid w:val="00B52FE2"/>
    <w:rsid w:val="00B54256"/>
    <w:rsid w:val="00B55D9F"/>
    <w:rsid w:val="00B55EB9"/>
    <w:rsid w:val="00B560C6"/>
    <w:rsid w:val="00B57957"/>
    <w:rsid w:val="00B613DA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25E6"/>
    <w:rsid w:val="00ED5B94"/>
    <w:rsid w:val="00ED79BC"/>
    <w:rsid w:val="00EE05E0"/>
    <w:rsid w:val="00EF05C5"/>
    <w:rsid w:val="00EF1431"/>
    <w:rsid w:val="00EF2B7B"/>
    <w:rsid w:val="00F00010"/>
    <w:rsid w:val="00F111DE"/>
    <w:rsid w:val="00F13D87"/>
    <w:rsid w:val="00F14672"/>
    <w:rsid w:val="00F153B3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148E"/>
    <w:rsid w:val="00F64855"/>
    <w:rsid w:val="00F65E29"/>
    <w:rsid w:val="00F65E5A"/>
    <w:rsid w:val="00F67F2D"/>
    <w:rsid w:val="00F73D98"/>
    <w:rsid w:val="00F80F30"/>
    <w:rsid w:val="00F8768C"/>
    <w:rsid w:val="00F91ECF"/>
    <w:rsid w:val="00F94B0D"/>
    <w:rsid w:val="00F9674F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E8F7CA-5D93-41F4-A05A-77A82F79475A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E012C25C-0B13-4463-BBF2-3EE29DA123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859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45</cp:revision>
  <cp:lastPrinted>2009-10-15T06:49:00Z</cp:lastPrinted>
  <dcterms:created xsi:type="dcterms:W3CDTF">2015-02-10T07:22:00Z</dcterms:created>
  <dcterms:modified xsi:type="dcterms:W3CDTF">2015-10-30T11:35:00Z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